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3C" w:rsidRDefault="00D3043C" w:rsidP="00B97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D3043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Муниципальное бюджетное дошкольное образовательное учреждение </w:t>
      </w:r>
    </w:p>
    <w:p w:rsidR="00D3043C" w:rsidRPr="00D3043C" w:rsidRDefault="00D3043C" w:rsidP="00B97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D3043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детский сад № 2 г. Азова</w:t>
      </w:r>
      <w:r w:rsidR="00B974AD" w:rsidRPr="00D3043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D3043C" w:rsidRDefault="00D3043C" w:rsidP="00B974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974AD" w:rsidRPr="00D3043C" w:rsidRDefault="00B974AD" w:rsidP="00B97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304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Объем информации (количество материалов/единиц информации) о деятельности образовательной организации, которая размещена на информационных стендах в помещениях образовательной организации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946"/>
        <w:gridCol w:w="1843"/>
      </w:tblGrid>
      <w:tr w:rsidR="00B974AD" w:rsidRPr="007113CB" w:rsidTr="00DD36D4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  <w:hideMark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информации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:rsidR="00B974AD" w:rsidRPr="00B974AD" w:rsidRDefault="00B974AD" w:rsidP="00DD36D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74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– Наличие,</w:t>
            </w:r>
          </w:p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 – Отсутствие</w:t>
            </w:r>
          </w:p>
        </w:tc>
      </w:tr>
      <w:tr w:rsidR="00B974AD" w:rsidRPr="007113CB" w:rsidTr="00DD36D4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 Основные сведения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образовательной организации и её филиалов (при наличии)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Режим и график работы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Информация о контактных телефонах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«Интернет»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Информация об адресах электронной почты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 Структура и органы управления образовательной организацией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946" w:type="dxa"/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структурных подразделений (и / или органов управления)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946" w:type="dxa"/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ФИО и должности руководителей структурных подразделений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946" w:type="dxa"/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Места нахождения структурных подразделений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Адреса электронной почты структурных подразделений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974AD" w:rsidRPr="007113CB" w:rsidTr="00DD36D4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3. Документы (в виде копий)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946" w:type="dxa"/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образовательной деятельности (с приложениями)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946" w:type="dxa"/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 (с приложениями)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946" w:type="dxa"/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акты, предусмотренные частью 2 статьи 30 Федерального закона от 29.12.2012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 Образование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Информация о календарном учебном графике с приложением его копии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B974AD" w:rsidRPr="00B974AD" w:rsidRDefault="00B974AD" w:rsidP="00B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5. Руководство. Педагогический (научно-педагогический) состав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6946" w:type="dxa"/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Style w:val="2"/>
                <w:rFonts w:eastAsiaTheme="minorHAnsi"/>
                <w:sz w:val="24"/>
                <w:szCs w:val="24"/>
              </w:rPr>
              <w:t>Контактные телефоны руководителя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Style w:val="2"/>
                <w:rFonts w:eastAsiaTheme="minorHAnsi"/>
                <w:sz w:val="24"/>
                <w:szCs w:val="24"/>
              </w:rPr>
              <w:t>Адреса электронной почты руководителя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ФИО заместителей руководителя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Должности заместителей руководителя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Style w:val="2"/>
                <w:rFonts w:eastAsiaTheme="minorHAnsi"/>
                <w:sz w:val="24"/>
                <w:szCs w:val="24"/>
              </w:rPr>
              <w:t xml:space="preserve">Контактные телефоны </w:t>
            </w: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заместителей руководителя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Style w:val="2"/>
                <w:rFonts w:eastAsiaTheme="minorHAnsi"/>
                <w:sz w:val="24"/>
                <w:szCs w:val="24"/>
              </w:rPr>
              <w:t xml:space="preserve">Адреса электронной почты </w:t>
            </w: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заместителей руководителя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B974AD" w:rsidRPr="00B974AD" w:rsidRDefault="00B974AD" w:rsidP="00DD36D4">
            <w:pPr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B974AD">
              <w:rPr>
                <w:rStyle w:val="2"/>
                <w:rFonts w:eastAsiaTheme="minorHAnsi"/>
                <w:sz w:val="24"/>
                <w:szCs w:val="24"/>
              </w:rPr>
              <w:t>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B974AD" w:rsidRPr="00043F0D" w:rsidRDefault="00B974AD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6. Материально-техническое обеспечении образовательной деятельности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noWrap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46" w:type="dxa"/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1843" w:type="dxa"/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974AD" w:rsidRPr="007113CB" w:rsidTr="00DD36D4">
        <w:trPr>
          <w:trHeight w:val="20"/>
        </w:trPr>
        <w:tc>
          <w:tcPr>
            <w:tcW w:w="9356" w:type="dxa"/>
            <w:gridSpan w:val="3"/>
            <w:shd w:val="clear" w:color="auto" w:fill="D9D9D9" w:themeFill="background1" w:themeFillShade="D9"/>
            <w:hideMark/>
          </w:tcPr>
          <w:p w:rsidR="00B974AD" w:rsidRPr="00043F0D" w:rsidRDefault="00B974AD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974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7.</w:t>
            </w:r>
            <w:r w:rsidR="00043F0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Платные образовательные услуги</w:t>
            </w:r>
          </w:p>
        </w:tc>
      </w:tr>
      <w:tr w:rsidR="00B974AD" w:rsidRPr="007113CB" w:rsidTr="00DD36D4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B974AD" w:rsidRPr="00B974AD" w:rsidRDefault="00B974AD" w:rsidP="00DD36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hideMark/>
          </w:tcPr>
          <w:p w:rsidR="00B974AD" w:rsidRPr="00B974AD" w:rsidRDefault="00B974AD" w:rsidP="00DD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AD">
              <w:rPr>
                <w:rFonts w:ascii="Times New Roman" w:hAnsi="Times New Roman" w:cs="Times New Roman"/>
                <w:sz w:val="24"/>
                <w:szCs w:val="24"/>
              </w:rPr>
              <w:t>Копия документа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</w:tcPr>
          <w:p w:rsidR="00B974AD" w:rsidRPr="00B974AD" w:rsidRDefault="00D3043C" w:rsidP="00DD3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B974AD" w:rsidRDefault="00B974AD" w:rsidP="00B974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74AD" w:rsidRPr="00B974AD" w:rsidRDefault="00B974AD" w:rsidP="00B974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74AD" w:rsidRPr="00B974AD" w:rsidRDefault="00B974AD" w:rsidP="00B974AD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8"/>
        </w:rPr>
      </w:pPr>
      <w:r w:rsidRPr="00B974AD">
        <w:rPr>
          <w:rFonts w:ascii="Times New Roman" w:eastAsia="Calibri" w:hAnsi="Times New Roman" w:cs="Times New Roman"/>
          <w:sz w:val="24"/>
          <w:szCs w:val="28"/>
        </w:rPr>
        <w:t>Примечание:</w:t>
      </w:r>
    </w:p>
    <w:p w:rsidR="00B974AD" w:rsidRPr="00B974AD" w:rsidRDefault="00B974AD" w:rsidP="00B974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974AD">
        <w:rPr>
          <w:rFonts w:ascii="Times New Roman" w:eastAsia="Calibri" w:hAnsi="Times New Roman" w:cs="Times New Roman"/>
          <w:sz w:val="24"/>
          <w:szCs w:val="28"/>
        </w:rPr>
        <w:t xml:space="preserve">Требования к объему информации о деятельности образовательной организации, которая должна быть размещена на информационных стендах в помещениях образовательной организации, составлены в соответствии с письмом </w:t>
      </w:r>
      <w:r w:rsidRPr="00B974AD">
        <w:rPr>
          <w:rFonts w:ascii="Times New Roman" w:hAnsi="Times New Roman" w:cs="Times New Roman"/>
          <w:sz w:val="24"/>
          <w:szCs w:val="24"/>
        </w:rPr>
        <w:t xml:space="preserve">Департамента стратегии, программной и проектной деятельности </w:t>
      </w:r>
      <w:r w:rsidRPr="00B974AD">
        <w:rPr>
          <w:rFonts w:ascii="Times New Roman" w:eastAsia="Calibri" w:hAnsi="Times New Roman" w:cs="Times New Roman"/>
          <w:sz w:val="24"/>
          <w:szCs w:val="28"/>
        </w:rPr>
        <w:t xml:space="preserve">Министерства просвещения Российской Федерации от </w:t>
      </w:r>
      <w:r w:rsidRPr="00B974AD">
        <w:rPr>
          <w:rFonts w:ascii="Times New Roman" w:eastAsia="Calibri" w:hAnsi="Times New Roman" w:cs="Times New Roman"/>
          <w:sz w:val="24"/>
          <w:szCs w:val="28"/>
          <w:highlight w:val="green"/>
        </w:rPr>
        <w:t>18.04.2022 № 02-232</w:t>
      </w:r>
      <w:r w:rsidRPr="00B974AD">
        <w:rPr>
          <w:rFonts w:ascii="Times New Roman" w:eastAsia="Calibri" w:hAnsi="Times New Roman" w:cs="Times New Roman"/>
          <w:sz w:val="24"/>
          <w:szCs w:val="28"/>
        </w:rPr>
        <w:t xml:space="preserve"> «О направлении методических рекомендаций».</w:t>
      </w:r>
    </w:p>
    <w:p w:rsidR="00B974AD" w:rsidRDefault="00B974AD" w:rsidP="00B974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974AD" w:rsidSect="00D3043C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AD"/>
    <w:rsid w:val="00043F0D"/>
    <w:rsid w:val="002977BD"/>
    <w:rsid w:val="00B974AD"/>
    <w:rsid w:val="00D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C4C45-C6A9-479D-BD1F-B5C2C73A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B974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customStyle="1" w:styleId="1">
    <w:name w:val="Сетка таблицы1"/>
    <w:basedOn w:val="a1"/>
    <w:next w:val="a3"/>
    <w:uiPriority w:val="59"/>
    <w:rsid w:val="00B974AD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 МА</dc:creator>
  <cp:lastModifiedBy>Цыплята</cp:lastModifiedBy>
  <cp:revision>3</cp:revision>
  <dcterms:created xsi:type="dcterms:W3CDTF">2022-04-28T05:40:00Z</dcterms:created>
  <dcterms:modified xsi:type="dcterms:W3CDTF">2023-12-01T10:41:00Z</dcterms:modified>
</cp:coreProperties>
</file>